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69" w:rsidRDefault="00E35E6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35E69" w:rsidRDefault="00E35E69">
      <w:pPr>
        <w:pStyle w:val="ConsPlusNormal"/>
        <w:jc w:val="both"/>
        <w:outlineLvl w:val="0"/>
      </w:pPr>
    </w:p>
    <w:p w:rsidR="00E35E69" w:rsidRDefault="00E35E69">
      <w:pPr>
        <w:pStyle w:val="ConsPlusNormal"/>
        <w:outlineLvl w:val="0"/>
      </w:pPr>
      <w:r>
        <w:t>Зарегистрировано в Минюсте России 5 мая 2015 г. N 37112</w:t>
      </w:r>
    </w:p>
    <w:p w:rsidR="00E35E69" w:rsidRDefault="00E35E6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E35E69" w:rsidRDefault="00E35E69">
      <w:pPr>
        <w:pStyle w:val="ConsPlusTitle"/>
        <w:jc w:val="center"/>
      </w:pPr>
      <w:r>
        <w:t>И АТОМНОМУ НАДЗОРУ</w:t>
      </w:r>
    </w:p>
    <w:p w:rsidR="00E35E69" w:rsidRDefault="00E35E69">
      <w:pPr>
        <w:pStyle w:val="ConsPlusTitle"/>
        <w:jc w:val="center"/>
      </w:pPr>
    </w:p>
    <w:p w:rsidR="00E35E69" w:rsidRDefault="00E35E69">
      <w:pPr>
        <w:pStyle w:val="ConsPlusTitle"/>
        <w:jc w:val="center"/>
      </w:pPr>
      <w:r>
        <w:t>ПРИКАЗ</w:t>
      </w:r>
    </w:p>
    <w:p w:rsidR="00E35E69" w:rsidRDefault="00E35E69">
      <w:pPr>
        <w:pStyle w:val="ConsPlusTitle"/>
        <w:jc w:val="center"/>
      </w:pPr>
      <w:r>
        <w:t>от 2 апреля 2015 г. N 130</w:t>
      </w:r>
    </w:p>
    <w:p w:rsidR="00E35E69" w:rsidRDefault="00E35E69">
      <w:pPr>
        <w:pStyle w:val="ConsPlusTitle"/>
        <w:jc w:val="center"/>
      </w:pPr>
    </w:p>
    <w:p w:rsidR="00E35E69" w:rsidRDefault="00E35E69">
      <w:pPr>
        <w:pStyle w:val="ConsPlusTitle"/>
        <w:jc w:val="center"/>
      </w:pPr>
      <w:r>
        <w:t>О ПОРЯДКЕ</w:t>
      </w:r>
    </w:p>
    <w:p w:rsidR="00E35E69" w:rsidRDefault="00E35E69">
      <w:pPr>
        <w:pStyle w:val="ConsPlusTitle"/>
        <w:jc w:val="center"/>
      </w:pPr>
      <w:r>
        <w:t>УВЕДОМЛЕНИЯ РАБОТОДАТЕЛЯ О ФАКТАХ ОБРАЩЕНИЯ</w:t>
      </w:r>
    </w:p>
    <w:p w:rsidR="00E35E69" w:rsidRDefault="00E35E69">
      <w:pPr>
        <w:pStyle w:val="ConsPlusTitle"/>
        <w:jc w:val="center"/>
      </w:pPr>
      <w:r>
        <w:t>В ЦЕЛЯХ СКЛОНЕНИЯ РАБОТНИКОВ ОРГАНИЗАЦИЙ, СОЗДАННЫХ</w:t>
      </w:r>
    </w:p>
    <w:p w:rsidR="00E35E69" w:rsidRDefault="00E35E69">
      <w:pPr>
        <w:pStyle w:val="ConsPlusTitle"/>
        <w:jc w:val="center"/>
      </w:pPr>
      <w:r>
        <w:t>ДЛЯ ВЫПОЛНЕНИЯ ЗАДАЧ, ПОСТАВЛЕННЫХ ПЕРЕД ФЕДЕРАЛЬНОЙ</w:t>
      </w:r>
    </w:p>
    <w:p w:rsidR="00E35E69" w:rsidRDefault="00E35E69">
      <w:pPr>
        <w:pStyle w:val="ConsPlusTitle"/>
        <w:jc w:val="center"/>
      </w:pPr>
      <w:r>
        <w:t>СЛУЖБОЙ ПО ЭКОЛОГИЧЕСКОМУ, ТЕХНОЛОГИЧЕСКОМУ И АТОМНОМУ</w:t>
      </w:r>
    </w:p>
    <w:p w:rsidR="00E35E69" w:rsidRDefault="00E35E69">
      <w:pPr>
        <w:pStyle w:val="ConsPlusTitle"/>
        <w:jc w:val="center"/>
      </w:pPr>
      <w:r>
        <w:t>НАДЗОРУ, К СОВЕРШЕНИЮ КОРРУПЦИОННЫХ ПРАВОНАРУШЕНИЙ</w:t>
      </w:r>
    </w:p>
    <w:p w:rsidR="00E35E69" w:rsidRDefault="00E35E6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E35E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E69" w:rsidRDefault="00E35E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E69" w:rsidRDefault="00E35E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5E69" w:rsidRDefault="00E35E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5E69" w:rsidRDefault="00E35E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Ростехнадзора от 13.08.2024 N 255)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E69" w:rsidRDefault="00E35E69">
            <w:pPr>
              <w:pStyle w:val="ConsPlusNormal"/>
            </w:pPr>
          </w:p>
        </w:tc>
      </w:tr>
    </w:tbl>
    <w:p w:rsidR="00E35E69" w:rsidRDefault="00E35E69">
      <w:pPr>
        <w:pStyle w:val="ConsPlusNormal"/>
        <w:jc w:val="both"/>
      </w:pPr>
    </w:p>
    <w:p w:rsidR="00E35E69" w:rsidRDefault="00E35E69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11.1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4291, N 48, ст. 6730; 2012, N 50, ст. 6954, N 53, ст. 7605; 2013, N 19, ст. 2329, N 40, ст. 5031, N 52, ст. 6961; 2014, N 52, ст. 7542), а также в целях противодействия коррупции в организациях, созданных для выполнения задач, поставленных перед Федеральной службой по экологическому, технологическому и атомному надзору, приказываю:</w:t>
      </w:r>
    </w:p>
    <w:p w:rsidR="00E35E69" w:rsidRDefault="00E35E6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Порядок</w:t>
        </w:r>
      </w:hyperlink>
      <w:r>
        <w:t xml:space="preserve"> уведомления работодателя о фактах обращения в целях склонения работников организаций, созданных для выполнения задач, поставленных перед Федеральной службой по экологическому, технологическому и атомному надзору, к совершению коррупционных правонарушений.</w:t>
      </w:r>
    </w:p>
    <w:p w:rsidR="00E35E69" w:rsidRDefault="00E35E69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заместителя руководителя В.В. Козивкина.</w:t>
      </w: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Normal"/>
        <w:jc w:val="right"/>
      </w:pPr>
      <w:r>
        <w:t>Руководитель</w:t>
      </w:r>
    </w:p>
    <w:p w:rsidR="00E35E69" w:rsidRDefault="00E35E69">
      <w:pPr>
        <w:pStyle w:val="ConsPlusNormal"/>
        <w:jc w:val="right"/>
      </w:pPr>
      <w:r>
        <w:t>А.В.АЛЕШИН</w:t>
      </w: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Normal"/>
        <w:jc w:val="right"/>
        <w:outlineLvl w:val="0"/>
      </w:pPr>
      <w:r>
        <w:t>Утвержден</w:t>
      </w:r>
    </w:p>
    <w:p w:rsidR="00E35E69" w:rsidRDefault="00E35E69">
      <w:pPr>
        <w:pStyle w:val="ConsPlusNormal"/>
        <w:jc w:val="right"/>
      </w:pPr>
      <w:r>
        <w:t>приказом Федеральной службы</w:t>
      </w:r>
    </w:p>
    <w:p w:rsidR="00E35E69" w:rsidRDefault="00E35E69">
      <w:pPr>
        <w:pStyle w:val="ConsPlusNormal"/>
        <w:jc w:val="right"/>
      </w:pPr>
      <w:r>
        <w:t>по экологическому, технологическому</w:t>
      </w:r>
    </w:p>
    <w:p w:rsidR="00E35E69" w:rsidRDefault="00E35E69">
      <w:pPr>
        <w:pStyle w:val="ConsPlusNormal"/>
        <w:jc w:val="right"/>
      </w:pPr>
      <w:r>
        <w:t>и атомному надзору</w:t>
      </w:r>
    </w:p>
    <w:p w:rsidR="00E35E69" w:rsidRDefault="00E35E69">
      <w:pPr>
        <w:pStyle w:val="ConsPlusNormal"/>
        <w:jc w:val="right"/>
      </w:pPr>
      <w:r>
        <w:t>от 2 апреля 2015 г. N 130</w:t>
      </w: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Title"/>
        <w:jc w:val="center"/>
      </w:pPr>
      <w:bookmarkStart w:id="0" w:name="P36"/>
      <w:bookmarkEnd w:id="0"/>
      <w:r>
        <w:t>ПОРЯДОК</w:t>
      </w:r>
    </w:p>
    <w:p w:rsidR="00E35E69" w:rsidRDefault="00E35E69">
      <w:pPr>
        <w:pStyle w:val="ConsPlusTitle"/>
        <w:jc w:val="center"/>
      </w:pPr>
      <w:r>
        <w:t>УВЕДОМЛЕНИЯ РАБОТОДАТЕЛЯ О ФАКТАХ ОБРАЩЕНИЯ</w:t>
      </w:r>
    </w:p>
    <w:p w:rsidR="00E35E69" w:rsidRDefault="00E35E69">
      <w:pPr>
        <w:pStyle w:val="ConsPlusTitle"/>
        <w:jc w:val="center"/>
      </w:pPr>
      <w:r>
        <w:t>В ЦЕЛЯХ СКЛОНЕНИЯ РАБОТНИКОВ ОРГАНИЗАЦИЙ, СОЗДАННЫХ</w:t>
      </w:r>
    </w:p>
    <w:p w:rsidR="00E35E69" w:rsidRDefault="00E35E69">
      <w:pPr>
        <w:pStyle w:val="ConsPlusTitle"/>
        <w:jc w:val="center"/>
      </w:pPr>
      <w:r>
        <w:t>ДЛЯ ВЫПОЛНЕНИЯ ЗАДАЧ, ПОСТАВЛЕННЫХ ПЕРЕД ФЕДЕРАЛЬНОЙ</w:t>
      </w:r>
    </w:p>
    <w:p w:rsidR="00E35E69" w:rsidRDefault="00E35E69">
      <w:pPr>
        <w:pStyle w:val="ConsPlusTitle"/>
        <w:jc w:val="center"/>
      </w:pPr>
      <w:r>
        <w:t>СЛУЖБОЙ ПО ЭКОЛОГИЧЕСКОМУ, ТЕХНОЛОГИЧЕСКОМУ И АТОМНОМУ</w:t>
      </w:r>
    </w:p>
    <w:p w:rsidR="00E35E69" w:rsidRDefault="00E35E69">
      <w:pPr>
        <w:pStyle w:val="ConsPlusTitle"/>
        <w:jc w:val="center"/>
      </w:pPr>
      <w:r>
        <w:lastRenderedPageBreak/>
        <w:t>НАДЗОРУ, К СОВЕРШЕНИЮ КОРРУПЦИОННЫХ ПРАВОНАРУШЕНИЙ</w:t>
      </w:r>
    </w:p>
    <w:p w:rsidR="00E35E69" w:rsidRDefault="00E35E6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E35E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E69" w:rsidRDefault="00E35E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E69" w:rsidRDefault="00E35E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5E69" w:rsidRDefault="00E35E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5E69" w:rsidRDefault="00E35E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Ростехнадзора от 13.08.2024 N 255)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5E69" w:rsidRDefault="00E35E69">
            <w:pPr>
              <w:pStyle w:val="ConsPlusNormal"/>
            </w:pPr>
          </w:p>
        </w:tc>
      </w:tr>
    </w:tbl>
    <w:p w:rsidR="00E35E69" w:rsidRDefault="00E35E69">
      <w:pPr>
        <w:pStyle w:val="ConsPlusNormal"/>
        <w:jc w:val="both"/>
      </w:pPr>
    </w:p>
    <w:p w:rsidR="00E35E69" w:rsidRDefault="00E35E69">
      <w:pPr>
        <w:pStyle w:val="ConsPlusTitle"/>
        <w:jc w:val="center"/>
        <w:outlineLvl w:val="1"/>
      </w:pPr>
      <w:r>
        <w:t>I. Общие положения</w:t>
      </w: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Normal"/>
        <w:ind w:firstLine="540"/>
        <w:jc w:val="both"/>
      </w:pPr>
      <w:r>
        <w:t xml:space="preserve">1. Порядок уведомления работодателя о фактах обращения в целях склонения работников организаций, созданных для выполнения задач, поставленных перед Федеральной службой по экологическому, технологическому и атомному надзору, замещающих должности, включенные в </w:t>
      </w:r>
      <w:hyperlink r:id="rId8">
        <w:r>
          <w:rPr>
            <w:color w:val="0000FF"/>
          </w:rPr>
          <w:t>перечень</w:t>
        </w:r>
      </w:hyperlink>
      <w:r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Федеральной службой по экологическому, технологическому и атомному надзору, при назначении на которые граждане и при замещении которых работники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Федеральной службы по экологическому, технологическому и атомному надзору от 11 декабря 2014 г. N 553 (зарегистрирован Министерством юстиции Российской Федерации 31 декабря 2014 г., регистрационный N 35516), с изменениями, внесенными приказами Федеральной службы по экологическому, технологическому и атомному надзору от 1 июля 2016 г. N 279 (зарегистрирован Министерством юстиции Российской Федерации 27 июля 2016 г., регистрационный N 43006) и от 13 ноября 2017 г. N 473 (зарегистрирован Министерством юстиции Российской Федерации 28 ноября 2017 г., регистрационный N 49029), к совершению коррупционных правонарушений (далее соответственно - организации, работники, Порядок), разработан в соответствии со </w:t>
      </w:r>
      <w:hyperlink r:id="rId9">
        <w:r>
          <w:rPr>
            <w:color w:val="0000FF"/>
          </w:rPr>
          <w:t>статьей 11.1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4291, N 48, ст. 6730; 2012, N 50, ст. 6954, N 53, ст. 7605; 2013, N 19, ст. 2329, N 40, ст. 5031, N 52, ст. 6961; 2014, N 52, ст. 7542).</w:t>
      </w:r>
    </w:p>
    <w:p w:rsidR="00E35E69" w:rsidRDefault="00E35E69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Ростехнадзора от 13.08.2024 N 255)</w:t>
      </w:r>
    </w:p>
    <w:p w:rsidR="00E35E69" w:rsidRDefault="00E35E69">
      <w:pPr>
        <w:pStyle w:val="ConsPlusNormal"/>
        <w:spacing w:before="220"/>
        <w:ind w:firstLine="540"/>
        <w:jc w:val="both"/>
      </w:pPr>
      <w:r>
        <w:t>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E35E69" w:rsidRDefault="00E35E69">
      <w:pPr>
        <w:pStyle w:val="ConsPlusNormal"/>
        <w:spacing w:before="220"/>
        <w:ind w:firstLine="540"/>
        <w:jc w:val="both"/>
      </w:pPr>
      <w:r>
        <w:t>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работодателя в соответствии с настоящим Порядком.</w:t>
      </w:r>
    </w:p>
    <w:p w:rsidR="00E35E69" w:rsidRDefault="00E35E69">
      <w:pPr>
        <w:pStyle w:val="ConsPlusNormal"/>
        <w:spacing w:before="220"/>
        <w:ind w:firstLine="540"/>
        <w:jc w:val="both"/>
      </w:pPr>
      <w:r>
        <w:t xml:space="preserve">4. При получении работником предложения о совершении коррупционного правонарушения он обязан не позднее рабочего дня, следующего за днем обращения к работнику в целях склонения его к совершению коррупционных правонарушений, представить в Отдел по профилактике коррупционных и иных правонарушений Управления государственной службы и кадров или должностному лицу организации, ответственному за работу по профилактике коррупционных и иных правонарушений, уведомление работодателя о факте обращения в целях склонения его к совершению коррупционных правонарушений (далее - Уведомление). Рекомендуемый образец Уведомления приведен в </w:t>
      </w:r>
      <w:hyperlink w:anchor="P123">
        <w:r>
          <w:rPr>
            <w:color w:val="0000FF"/>
          </w:rPr>
          <w:t>приложении N 1</w:t>
        </w:r>
      </w:hyperlink>
      <w:r>
        <w:t xml:space="preserve"> к настоящему Порядку. Уведомление работодателя осуществляется письменно.</w:t>
      </w:r>
    </w:p>
    <w:p w:rsidR="00E35E69" w:rsidRDefault="00E35E69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Ростехнадзора от 13.08.2024 N 255)</w:t>
      </w:r>
    </w:p>
    <w:p w:rsidR="00E35E69" w:rsidRDefault="00E35E69">
      <w:pPr>
        <w:pStyle w:val="ConsPlusNormal"/>
        <w:spacing w:before="220"/>
        <w:ind w:firstLine="540"/>
        <w:jc w:val="both"/>
      </w:pPr>
      <w:r>
        <w:t>5. Уведомление работником организации составляется на имя руководителя организации и передается должностному лицу, ответственному за работу по профилактике коррупционных и иных правонарушений в организации.</w:t>
      </w:r>
    </w:p>
    <w:p w:rsidR="00E35E69" w:rsidRDefault="00E35E69">
      <w:pPr>
        <w:pStyle w:val="ConsPlusNormal"/>
        <w:spacing w:before="220"/>
        <w:ind w:firstLine="540"/>
        <w:jc w:val="both"/>
      </w:pPr>
      <w:r>
        <w:t>Уведомление руководителем организации составляется на имя руководителя Ростехнадзора и передается в Отдел по профилактике коррупционных и иных правонарушений Управления государственной службы и кадров.</w:t>
      </w:r>
    </w:p>
    <w:p w:rsidR="00E35E69" w:rsidRDefault="00E35E69">
      <w:pPr>
        <w:pStyle w:val="ConsPlusNormal"/>
        <w:jc w:val="both"/>
      </w:pPr>
      <w:r>
        <w:lastRenderedPageBreak/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Ростехнадзора от 13.08.2024 N 255)</w:t>
      </w:r>
    </w:p>
    <w:p w:rsidR="00E35E69" w:rsidRDefault="00E35E69">
      <w:pPr>
        <w:pStyle w:val="ConsPlusNormal"/>
        <w:spacing w:before="220"/>
        <w:ind w:firstLine="540"/>
        <w:jc w:val="both"/>
      </w:pPr>
      <w:r>
        <w:t>К Уведомлению прилагаются все имеющиеся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Title"/>
        <w:jc w:val="center"/>
        <w:outlineLvl w:val="1"/>
      </w:pPr>
      <w:r>
        <w:t>II. Порядок уведомления работодателя</w:t>
      </w: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Normal"/>
        <w:ind w:firstLine="540"/>
        <w:jc w:val="both"/>
      </w:pPr>
      <w:r>
        <w:t>6. В Уведомлении указывается:</w:t>
      </w:r>
    </w:p>
    <w:p w:rsidR="00E35E69" w:rsidRDefault="00E35E69">
      <w:pPr>
        <w:pStyle w:val="ConsPlusNormal"/>
        <w:spacing w:before="220"/>
        <w:ind w:firstLine="540"/>
        <w:jc w:val="both"/>
      </w:pPr>
      <w:r>
        <w:t>1) должность, фамилия, имя, отчество работодателя, на имя которого направляется Уведомление;</w:t>
      </w:r>
    </w:p>
    <w:p w:rsidR="00E35E69" w:rsidRDefault="00E35E69">
      <w:pPr>
        <w:pStyle w:val="ConsPlusNormal"/>
        <w:spacing w:before="220"/>
        <w:ind w:firstLine="540"/>
        <w:jc w:val="both"/>
      </w:pPr>
      <w:r>
        <w:t>2) фамилия, имя, отчество работника, заполняющего Уведомление, его должность;</w:t>
      </w:r>
    </w:p>
    <w:p w:rsidR="00E35E69" w:rsidRDefault="00E35E69">
      <w:pPr>
        <w:pStyle w:val="ConsPlusNormal"/>
        <w:spacing w:before="220"/>
        <w:ind w:firstLine="540"/>
        <w:jc w:val="both"/>
      </w:pPr>
      <w:r>
        <w:t>3) все известные сведения о физическом лице (лицах), склоняющем(их) к совершению коррупционного правонарушения (фамилия, имя, отчество, должность);</w:t>
      </w:r>
    </w:p>
    <w:p w:rsidR="00E35E69" w:rsidRDefault="00E35E69">
      <w:pPr>
        <w:pStyle w:val="ConsPlusNormal"/>
        <w:spacing w:before="220"/>
        <w:ind w:firstLine="540"/>
        <w:jc w:val="both"/>
      </w:pPr>
      <w:r>
        <w:t>4) сущность предполагаемого коррупционного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подлог);</w:t>
      </w:r>
    </w:p>
    <w:p w:rsidR="00E35E69" w:rsidRDefault="00E35E69">
      <w:pPr>
        <w:pStyle w:val="ConsPlusNormal"/>
        <w:spacing w:before="220"/>
        <w:ind w:firstLine="540"/>
        <w:jc w:val="both"/>
      </w:pPr>
      <w:r>
        <w:t>5) способ склонения к совершению коррупционного правонарушения (подкуп, угроза, обещание, обман, насилие);</w:t>
      </w:r>
    </w:p>
    <w:p w:rsidR="00E35E69" w:rsidRDefault="00E35E69">
      <w:pPr>
        <w:pStyle w:val="ConsPlusNormal"/>
        <w:spacing w:before="220"/>
        <w:ind w:firstLine="540"/>
        <w:jc w:val="both"/>
      </w:pPr>
      <w:r>
        <w:t>6) дата, место, время склонения к совершению коррупционного правонарушения;</w:t>
      </w:r>
    </w:p>
    <w:p w:rsidR="00E35E69" w:rsidRDefault="00E35E69">
      <w:pPr>
        <w:pStyle w:val="ConsPlusNormal"/>
        <w:spacing w:before="220"/>
        <w:ind w:firstLine="540"/>
        <w:jc w:val="both"/>
      </w:pPr>
      <w:r>
        <w:t>7) обстоятельства склонения к совершению коррупционного правонарушения (телефонный разговор, личная встреча, почтовое отправление).</w:t>
      </w:r>
    </w:p>
    <w:p w:rsidR="00E35E69" w:rsidRDefault="00E35E69">
      <w:pPr>
        <w:pStyle w:val="ConsPlusNormal"/>
        <w:spacing w:before="220"/>
        <w:ind w:firstLine="540"/>
        <w:jc w:val="both"/>
      </w:pPr>
      <w:r>
        <w:t>Уведомление должно быть лично подписано работником с указанием даты его составления.</w:t>
      </w: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Title"/>
        <w:jc w:val="center"/>
        <w:outlineLvl w:val="1"/>
      </w:pPr>
      <w:r>
        <w:t>III. Регистрация уведомлений</w:t>
      </w: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Normal"/>
        <w:ind w:firstLine="540"/>
        <w:jc w:val="both"/>
      </w:pPr>
      <w:r>
        <w:t>7. Отдел по профилактике коррупционных и иных правонарушений Управления государственной службы и кадров или должностное лицо организации,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работника,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E35E69" w:rsidRDefault="00E35E69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Ростехнадзора от 13.08.2024 N 255)</w:t>
      </w:r>
    </w:p>
    <w:p w:rsidR="00E35E69" w:rsidRDefault="00E35E69">
      <w:pPr>
        <w:pStyle w:val="ConsPlusNormal"/>
        <w:spacing w:before="220"/>
        <w:ind w:firstLine="540"/>
        <w:jc w:val="both"/>
      </w:pPr>
      <w:r>
        <w:t xml:space="preserve">8. Уведомление в день его поступления регистрируется в журнале регистрации уведомлений о фактах обращения в целях склонения работников к совершению коррупционных правонарушений (далее - Журнал). Рекомендуемый образец Журнала приведен в </w:t>
      </w:r>
      <w:hyperlink w:anchor="P192">
        <w:r>
          <w:rPr>
            <w:color w:val="0000FF"/>
          </w:rPr>
          <w:t>приложении N 2</w:t>
        </w:r>
      </w:hyperlink>
      <w:r>
        <w:t xml:space="preserve"> к настоящему Порядку, который хранится в месте, защищенном от несанкционированного доступа.</w:t>
      </w:r>
    </w:p>
    <w:p w:rsidR="00E35E69" w:rsidRDefault="00E35E69">
      <w:pPr>
        <w:pStyle w:val="ConsPlusNormal"/>
        <w:spacing w:before="220"/>
        <w:ind w:firstLine="540"/>
        <w:jc w:val="both"/>
      </w:pPr>
      <w:r>
        <w:t>Листы Журнала должны быть прошиты, пронумерованы и скреплены печатью.</w:t>
      </w:r>
    </w:p>
    <w:p w:rsidR="00E35E69" w:rsidRDefault="00E35E69">
      <w:pPr>
        <w:pStyle w:val="ConsPlusNormal"/>
        <w:spacing w:before="220"/>
        <w:ind w:firstLine="540"/>
        <w:jc w:val="both"/>
      </w:pPr>
      <w:r>
        <w:t>9. В день регистрации Уведомления Отдел по профилактике коррупционных и иных правонарушений Управления государственной службы и кадров или должностное лицо организации, ответственное за работу по профилактике коррупционных и иных правонарушений, обеспечивает доведение до руководителя Ростехнадзора (руководителя организации) информации о регистрации Уведомления.</w:t>
      </w:r>
    </w:p>
    <w:p w:rsidR="00E35E69" w:rsidRDefault="00E35E69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Ростехнадзора от 13.08.2024 N 255)</w:t>
      </w:r>
    </w:p>
    <w:p w:rsidR="00E35E69" w:rsidRDefault="00E35E69">
      <w:pPr>
        <w:pStyle w:val="ConsPlusNormal"/>
        <w:spacing w:before="220"/>
        <w:ind w:firstLine="540"/>
        <w:jc w:val="both"/>
      </w:pPr>
      <w:r>
        <w:t xml:space="preserve">10. Руководитель Ростехнадзора (руководитель организации) по результатам рассмотрения Уведомления принимает решение об организации проверки содержащихся в Уведомлении сведений </w:t>
      </w:r>
      <w:r>
        <w:lastRenderedPageBreak/>
        <w:t>и назначает ответственное должностное лицо за ее проведение.</w:t>
      </w:r>
    </w:p>
    <w:p w:rsidR="00E35E69" w:rsidRDefault="00E35E69">
      <w:pPr>
        <w:pStyle w:val="ConsPlusNormal"/>
        <w:spacing w:before="220"/>
        <w:ind w:firstLine="540"/>
        <w:jc w:val="both"/>
      </w:pPr>
      <w:bookmarkStart w:id="1" w:name="P79"/>
      <w:bookmarkEnd w:id="1"/>
      <w:r>
        <w:t>11. Проверка сведений, содержащихся в Уведомлении, проводится в течение пяти рабочих дней со дня принятия решения руководителем Ростехнадзора (руководителем организации) о проверке сведений о склонении работника к совершению коррупционного правонарушения Отделом по профилактике коррупционных и иных правонарушений Управления государственной службы и кадров или должностным лицом организации, ответственным за работу по профилактике коррупционных и иных правонарушений.</w:t>
      </w:r>
    </w:p>
    <w:p w:rsidR="00E35E69" w:rsidRDefault="00E35E69">
      <w:pPr>
        <w:pStyle w:val="ConsPlusNormal"/>
        <w:jc w:val="both"/>
      </w:pPr>
      <w:r>
        <w:t xml:space="preserve">(п. 11 в ред. </w:t>
      </w:r>
      <w:hyperlink r:id="rId15">
        <w:r>
          <w:rPr>
            <w:color w:val="0000FF"/>
          </w:rPr>
          <w:t>Приказа</w:t>
        </w:r>
      </w:hyperlink>
      <w:r>
        <w:t xml:space="preserve"> Ростехнадзора от 13.08.2024 N 255)</w:t>
      </w:r>
    </w:p>
    <w:p w:rsidR="00E35E69" w:rsidRDefault="00E35E69">
      <w:pPr>
        <w:pStyle w:val="ConsPlusNormal"/>
        <w:spacing w:before="220"/>
        <w:ind w:firstLine="540"/>
        <w:jc w:val="both"/>
      </w:pPr>
      <w:bookmarkStart w:id="2" w:name="P81"/>
      <w:bookmarkEnd w:id="2"/>
      <w:r>
        <w:t>11.1. Организация проверки осуществляется путем бесед с работником, подавшим Уведомление или указанным в Уведомлении, получения от работника пояснений по сведениям, изложенным в Уведомлении, а также направления уведомлений в органы прокуратуры Российской Федерации и правоохранительные органы по завершении проведения проверки. По решению руководителя Ростехнадзора (руководителя организации) Уведомление может направляться как в несколько органов, так и в один из них в соответствии с компетенцией.</w:t>
      </w:r>
    </w:p>
    <w:p w:rsidR="00E35E69" w:rsidRDefault="00E35E69">
      <w:pPr>
        <w:pStyle w:val="ConsPlusNormal"/>
        <w:jc w:val="both"/>
      </w:pPr>
      <w:r>
        <w:t xml:space="preserve">(пп. 11.1 введен </w:t>
      </w:r>
      <w:hyperlink r:id="rId16">
        <w:r>
          <w:rPr>
            <w:color w:val="0000FF"/>
          </w:rPr>
          <w:t>Приказом</w:t>
        </w:r>
      </w:hyperlink>
      <w:r>
        <w:t xml:space="preserve"> Ростехнадзора от 13.08.2024 N 255)</w:t>
      </w:r>
    </w:p>
    <w:p w:rsidR="00E35E69" w:rsidRDefault="00E35E69">
      <w:pPr>
        <w:pStyle w:val="ConsPlusNormal"/>
        <w:spacing w:before="220"/>
        <w:ind w:firstLine="540"/>
        <w:jc w:val="both"/>
      </w:pPr>
      <w:r>
        <w:t>11.2. Уведомление направляется в органы прокуратуры Российской Федерации, правоохранительные органы в срок не позднее 3 дней со дня завершения проверки сведений о склонении работника к свершению коррупционного правонарушения, проведенной в соответствии с принятым руководителем Ростехнадзора (руководителем организации) решением.</w:t>
      </w:r>
    </w:p>
    <w:p w:rsidR="00E35E69" w:rsidRDefault="00E35E69">
      <w:pPr>
        <w:pStyle w:val="ConsPlusNormal"/>
        <w:jc w:val="both"/>
      </w:pPr>
      <w:r>
        <w:t xml:space="preserve">(пп. 11.2 введен </w:t>
      </w:r>
      <w:hyperlink r:id="rId17">
        <w:r>
          <w:rPr>
            <w:color w:val="0000FF"/>
          </w:rPr>
          <w:t>Приказом</w:t>
        </w:r>
      </w:hyperlink>
      <w:r>
        <w:t xml:space="preserve"> Ростехнадзора от 13.08.2024 N 255)</w:t>
      </w:r>
    </w:p>
    <w:p w:rsidR="00E35E69" w:rsidRDefault="00E35E69">
      <w:pPr>
        <w:pStyle w:val="ConsPlusNormal"/>
        <w:spacing w:before="220"/>
        <w:ind w:firstLine="540"/>
        <w:jc w:val="both"/>
      </w:pPr>
      <w:r>
        <w:t xml:space="preserve">11.3. В период рассмотрения Уведомления, предусмотренный </w:t>
      </w:r>
      <w:hyperlink w:anchor="P79">
        <w:r>
          <w:rPr>
            <w:color w:val="0000FF"/>
          </w:rPr>
          <w:t>пунктом 11</w:t>
        </w:r>
      </w:hyperlink>
      <w:r>
        <w:t xml:space="preserve"> Порядка и не превышающий пять рабочих дней, в отношении него принимаются меры по обеспечению гарантий, предотвращающих его неправомерное увольнение, перевод на нижестоящую должность, лишение или снижение размера выплат, перенос времени отпуска, привлечение к дисциплинарной ответственности.</w:t>
      </w:r>
    </w:p>
    <w:p w:rsidR="00E35E69" w:rsidRDefault="00E35E69">
      <w:pPr>
        <w:pStyle w:val="ConsPlusNormal"/>
        <w:jc w:val="both"/>
      </w:pPr>
      <w:r>
        <w:t xml:space="preserve">(пп. 11.3 введен </w:t>
      </w:r>
      <w:hyperlink r:id="rId18">
        <w:r>
          <w:rPr>
            <w:color w:val="0000FF"/>
          </w:rPr>
          <w:t>Приказом</w:t>
        </w:r>
      </w:hyperlink>
      <w:r>
        <w:t xml:space="preserve"> Ростехнадзора от 13.08.2024 N 255)</w:t>
      </w:r>
    </w:p>
    <w:p w:rsidR="00E35E69" w:rsidRDefault="00E35E69">
      <w:pPr>
        <w:pStyle w:val="ConsPlusNormal"/>
        <w:spacing w:before="220"/>
        <w:ind w:firstLine="540"/>
        <w:jc w:val="both"/>
      </w:pPr>
      <w:r>
        <w:t xml:space="preserve">11.4. В случае привлечения к дисциплинарной ответственности работника, указанного в </w:t>
      </w:r>
      <w:hyperlink w:anchor="P81">
        <w:r>
          <w:rPr>
            <w:color w:val="0000FF"/>
          </w:rPr>
          <w:t>подпункте 11.1 пункта 11</w:t>
        </w:r>
      </w:hyperlink>
      <w:r>
        <w:t xml:space="preserve"> Порядка, обоснованность такого решения рассматривается на заседании соответствующей комиссии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Федеральной службой по экологическому, технологическому и атомному надзору в соответствии с </w:t>
      </w:r>
      <w:hyperlink r:id="rId19">
        <w:r>
          <w:rPr>
            <w:color w:val="0000FF"/>
          </w:rPr>
          <w:t>подпунктом "в" пункта 14</w:t>
        </w:r>
      </w:hyperlink>
      <w:r>
        <w:t xml:space="preserve"> Положения о Комиссии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Федеральной службой по экологическому, технологическому и атомному надзору, и урегулированию конфликта интересов, утвержденного приказом Федеральной службы по экологическому, технологическому и атомному надзору от 10 апреля 2015 г. N 142 (зарегистрирован Министерством юстиции Российской Федерации 8 мая 2015 г., регистрационный N 37210), с изменениями, внесенными приказами Федеральной службы по экологическому, технологическому и атомному надзору от 15 марта 2016 г. N 95 (зарегистрирован Министерством юстиции Российской Федерации 7 апреля 2016 г., регистрационный N 41706), от 28 ноября 2017 г. N 507 (зарегистрирован Министерством юстиции Российской Федерации 21 декабря 2017 г., регистрационный N 49360) и от 26 декабря 2023 г. N 476 (зарегистрирован Министерством юстиции Российской Федерации 24 января 2024 г., регистрационный N 76976).</w:t>
      </w:r>
    </w:p>
    <w:p w:rsidR="00E35E69" w:rsidRDefault="00E35E69">
      <w:pPr>
        <w:pStyle w:val="ConsPlusNormal"/>
        <w:jc w:val="both"/>
      </w:pPr>
      <w:r>
        <w:t xml:space="preserve">(пп. 11.4 введен </w:t>
      </w:r>
      <w:hyperlink r:id="rId20">
        <w:r>
          <w:rPr>
            <w:color w:val="0000FF"/>
          </w:rPr>
          <w:t>Приказом</w:t>
        </w:r>
      </w:hyperlink>
      <w:r>
        <w:t xml:space="preserve"> Ростехнадзора от 13.08.2024 N 255)</w:t>
      </w:r>
    </w:p>
    <w:p w:rsidR="00E35E69" w:rsidRDefault="00E35E69">
      <w:pPr>
        <w:pStyle w:val="ConsPlusNormal"/>
        <w:spacing w:before="220"/>
        <w:ind w:firstLine="540"/>
        <w:jc w:val="both"/>
      </w:pPr>
      <w:r>
        <w:t>12. Отдел по профилактике коррупционных и иных правонарушений Управления государственной службы и кадров или должностное лицо организации, ответственное за работу по профилактике коррупционных и иных правонарушений, в течение пяти рабочих дней с момента принятия руководителем Ростехнадзора (руководителем организации) решения об организации проверки содержащихся в Уведомлении сведений сообщает работнику, подавшему Уведомление, о принятии такого решения.</w:t>
      </w:r>
    </w:p>
    <w:p w:rsidR="00E35E69" w:rsidRDefault="00E35E69">
      <w:pPr>
        <w:pStyle w:val="ConsPlusNormal"/>
        <w:jc w:val="both"/>
      </w:pPr>
      <w:r>
        <w:lastRenderedPageBreak/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Ростехнадзора от 13.08.2024 N 255)</w:t>
      </w:r>
    </w:p>
    <w:p w:rsidR="00E35E69" w:rsidRDefault="00E35E69">
      <w:pPr>
        <w:pStyle w:val="ConsPlusNormal"/>
        <w:spacing w:before="220"/>
        <w:ind w:firstLine="540"/>
        <w:jc w:val="both"/>
      </w:pPr>
      <w:r>
        <w:t>13. По окончании проверки материалы проверки представляются Отделом по профилактике коррупционных и иных правонарушений Управления государственной службы и кадров или должностным лицом организации, ответственным за работу по профилактике коррупционных и иных правонарушений, руководителю Ростехнадзора (руководителю организации) для принятия решения о направлении информации в правоохранительные органы и (или) органы прокуратуры.</w:t>
      </w:r>
    </w:p>
    <w:p w:rsidR="00E35E69" w:rsidRDefault="00E35E69">
      <w:pPr>
        <w:pStyle w:val="ConsPlusNormal"/>
        <w:jc w:val="both"/>
      </w:pPr>
      <w:r>
        <w:t xml:space="preserve">(п. 13 в ред. </w:t>
      </w:r>
      <w:hyperlink r:id="rId22">
        <w:r>
          <w:rPr>
            <w:color w:val="0000FF"/>
          </w:rPr>
          <w:t>Приказа</w:t>
        </w:r>
      </w:hyperlink>
      <w:r>
        <w:t xml:space="preserve"> Ростехнадзора от 13.08.2024 N 255)</w:t>
      </w: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Normal"/>
        <w:jc w:val="right"/>
        <w:outlineLvl w:val="1"/>
      </w:pPr>
      <w:r>
        <w:t>Приложение N 1</w:t>
      </w:r>
    </w:p>
    <w:p w:rsidR="00E35E69" w:rsidRDefault="00E35E69">
      <w:pPr>
        <w:pStyle w:val="ConsPlusNormal"/>
        <w:jc w:val="right"/>
      </w:pPr>
      <w:r>
        <w:t>к Порядку уведомления</w:t>
      </w:r>
    </w:p>
    <w:p w:rsidR="00E35E69" w:rsidRDefault="00E35E69">
      <w:pPr>
        <w:pStyle w:val="ConsPlusNormal"/>
        <w:jc w:val="right"/>
      </w:pPr>
      <w:r>
        <w:t>работодателя о фактах обращения</w:t>
      </w:r>
    </w:p>
    <w:p w:rsidR="00E35E69" w:rsidRDefault="00E35E69">
      <w:pPr>
        <w:pStyle w:val="ConsPlusNormal"/>
        <w:jc w:val="right"/>
      </w:pPr>
      <w:r>
        <w:t>в целях склонения работников</w:t>
      </w:r>
    </w:p>
    <w:p w:rsidR="00E35E69" w:rsidRDefault="00E35E69">
      <w:pPr>
        <w:pStyle w:val="ConsPlusNormal"/>
        <w:jc w:val="right"/>
      </w:pPr>
      <w:r>
        <w:t>организаций, созданных</w:t>
      </w:r>
    </w:p>
    <w:p w:rsidR="00E35E69" w:rsidRDefault="00E35E69">
      <w:pPr>
        <w:pStyle w:val="ConsPlusNormal"/>
        <w:jc w:val="right"/>
      </w:pPr>
      <w:r>
        <w:t>для выполнения задач, поставленных</w:t>
      </w:r>
    </w:p>
    <w:p w:rsidR="00E35E69" w:rsidRDefault="00E35E69">
      <w:pPr>
        <w:pStyle w:val="ConsPlusNormal"/>
        <w:jc w:val="right"/>
      </w:pPr>
      <w:r>
        <w:t>перед Федеральной службой</w:t>
      </w:r>
    </w:p>
    <w:p w:rsidR="00E35E69" w:rsidRDefault="00E35E69">
      <w:pPr>
        <w:pStyle w:val="ConsPlusNormal"/>
        <w:jc w:val="right"/>
      </w:pPr>
      <w:r>
        <w:t>по экологическому, технологическому</w:t>
      </w:r>
    </w:p>
    <w:p w:rsidR="00E35E69" w:rsidRDefault="00E35E69">
      <w:pPr>
        <w:pStyle w:val="ConsPlusNormal"/>
        <w:jc w:val="right"/>
      </w:pPr>
      <w:r>
        <w:t>и атомному надзору, к совершению</w:t>
      </w:r>
    </w:p>
    <w:p w:rsidR="00E35E69" w:rsidRDefault="00E35E69">
      <w:pPr>
        <w:pStyle w:val="ConsPlusNormal"/>
        <w:jc w:val="right"/>
      </w:pPr>
      <w:r>
        <w:t>коррупционных правонарушений,</w:t>
      </w:r>
    </w:p>
    <w:p w:rsidR="00E35E69" w:rsidRDefault="00E35E69">
      <w:pPr>
        <w:pStyle w:val="ConsPlusNormal"/>
        <w:jc w:val="right"/>
      </w:pPr>
      <w:r>
        <w:t>утвержденному приказом</w:t>
      </w:r>
    </w:p>
    <w:p w:rsidR="00E35E69" w:rsidRDefault="00E35E69">
      <w:pPr>
        <w:pStyle w:val="ConsPlusNormal"/>
        <w:jc w:val="right"/>
      </w:pPr>
      <w:r>
        <w:t>Федеральной службы по экологическому,</w:t>
      </w:r>
    </w:p>
    <w:p w:rsidR="00E35E69" w:rsidRDefault="00E35E69">
      <w:pPr>
        <w:pStyle w:val="ConsPlusNormal"/>
        <w:jc w:val="right"/>
      </w:pPr>
      <w:r>
        <w:t>технологическому и атомному надзору</w:t>
      </w:r>
    </w:p>
    <w:p w:rsidR="00E35E69" w:rsidRDefault="00E35E69">
      <w:pPr>
        <w:pStyle w:val="ConsPlusNormal"/>
        <w:jc w:val="right"/>
      </w:pPr>
      <w:r>
        <w:t>от 2 апреля 2015 г. N 130</w:t>
      </w: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Normal"/>
        <w:jc w:val="right"/>
      </w:pPr>
      <w:r>
        <w:t>Рекомендуемый образец</w:t>
      </w: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Nonformat"/>
        <w:jc w:val="both"/>
      </w:pPr>
      <w:r>
        <w:t xml:space="preserve">                                            Руководителю __________________</w:t>
      </w:r>
    </w:p>
    <w:p w:rsidR="00E35E69" w:rsidRDefault="00E35E69">
      <w:pPr>
        <w:pStyle w:val="ConsPlusNonformat"/>
        <w:jc w:val="both"/>
      </w:pPr>
      <w:r>
        <w:t xml:space="preserve">                                            _______________________________</w:t>
      </w:r>
    </w:p>
    <w:p w:rsidR="00E35E69" w:rsidRDefault="00E35E69">
      <w:pPr>
        <w:pStyle w:val="ConsPlusNonformat"/>
        <w:jc w:val="both"/>
      </w:pPr>
      <w:r>
        <w:t xml:space="preserve">                                            _______________________________</w:t>
      </w:r>
    </w:p>
    <w:p w:rsidR="00E35E69" w:rsidRDefault="00E35E69">
      <w:pPr>
        <w:pStyle w:val="ConsPlusNonformat"/>
        <w:jc w:val="both"/>
      </w:pPr>
      <w:r>
        <w:t xml:space="preserve">                                                       (Ф.И.О.)</w:t>
      </w:r>
    </w:p>
    <w:p w:rsidR="00E35E69" w:rsidRDefault="00E35E69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E35E69" w:rsidRDefault="00E35E69">
      <w:pPr>
        <w:pStyle w:val="ConsPlusNonformat"/>
        <w:jc w:val="both"/>
      </w:pPr>
      <w:r>
        <w:t xml:space="preserve">                                               (Ф.И.О., должность, телефон)</w:t>
      </w:r>
    </w:p>
    <w:p w:rsidR="00E35E69" w:rsidRDefault="00E35E69">
      <w:pPr>
        <w:pStyle w:val="ConsPlusNonformat"/>
        <w:jc w:val="both"/>
      </w:pPr>
      <w:r>
        <w:t xml:space="preserve">                                            _______________________________</w:t>
      </w:r>
    </w:p>
    <w:p w:rsidR="00E35E69" w:rsidRDefault="00E35E69">
      <w:pPr>
        <w:pStyle w:val="ConsPlusNonformat"/>
        <w:jc w:val="both"/>
      </w:pPr>
    </w:p>
    <w:p w:rsidR="00E35E69" w:rsidRDefault="00E35E69">
      <w:pPr>
        <w:pStyle w:val="ConsPlusNonformat"/>
        <w:jc w:val="both"/>
      </w:pPr>
      <w:bookmarkStart w:id="3" w:name="P123"/>
      <w:bookmarkEnd w:id="3"/>
      <w:r>
        <w:t xml:space="preserve">                                Уведомление</w:t>
      </w:r>
    </w:p>
    <w:p w:rsidR="00E35E69" w:rsidRDefault="00E35E69">
      <w:pPr>
        <w:pStyle w:val="ConsPlusNonformat"/>
        <w:jc w:val="both"/>
      </w:pPr>
      <w:r>
        <w:t xml:space="preserve">        о факте обращения в целях склонения работника к совершению</w:t>
      </w:r>
    </w:p>
    <w:p w:rsidR="00E35E69" w:rsidRDefault="00E35E69">
      <w:pPr>
        <w:pStyle w:val="ConsPlusNonformat"/>
        <w:jc w:val="both"/>
      </w:pPr>
      <w:r>
        <w:t xml:space="preserve">                       коррупционных правонарушений</w:t>
      </w:r>
    </w:p>
    <w:p w:rsidR="00E35E69" w:rsidRDefault="00E35E69">
      <w:pPr>
        <w:pStyle w:val="ConsPlusNonformat"/>
        <w:jc w:val="both"/>
      </w:pPr>
    </w:p>
    <w:p w:rsidR="00E35E69" w:rsidRDefault="00E35E69">
      <w:pPr>
        <w:pStyle w:val="ConsPlusNonformat"/>
        <w:jc w:val="both"/>
      </w:pPr>
      <w:r>
        <w:t xml:space="preserve">    Сообщаю, что:</w:t>
      </w:r>
    </w:p>
    <w:p w:rsidR="00E35E69" w:rsidRDefault="00E35E69">
      <w:pPr>
        <w:pStyle w:val="ConsPlusNonformat"/>
        <w:jc w:val="both"/>
      </w:pPr>
      <w:r>
        <w:t>1) ________________________________________________________________________</w:t>
      </w:r>
    </w:p>
    <w:p w:rsidR="00E35E69" w:rsidRDefault="00E35E69">
      <w:pPr>
        <w:pStyle w:val="ConsPlusNonformat"/>
        <w:jc w:val="both"/>
      </w:pPr>
      <w:r>
        <w:t xml:space="preserve">                    (описание обстоятельств, при которых</w:t>
      </w:r>
    </w:p>
    <w:p w:rsidR="00E35E69" w:rsidRDefault="00E35E69">
      <w:pPr>
        <w:pStyle w:val="ConsPlusNonformat"/>
        <w:jc w:val="both"/>
      </w:pPr>
      <w:r>
        <w:t>___________________________________________________________________________</w:t>
      </w:r>
    </w:p>
    <w:p w:rsidR="00E35E69" w:rsidRDefault="00E35E69">
      <w:pPr>
        <w:pStyle w:val="ConsPlusNonformat"/>
        <w:jc w:val="both"/>
      </w:pPr>
      <w:r>
        <w:t xml:space="preserve">              стало известно о случаях обращения к работнику</w:t>
      </w:r>
    </w:p>
    <w:p w:rsidR="00E35E69" w:rsidRDefault="00E35E69">
      <w:pPr>
        <w:pStyle w:val="ConsPlusNonformat"/>
        <w:jc w:val="both"/>
      </w:pPr>
      <w:r>
        <w:t>___________________________________________________________________________</w:t>
      </w:r>
    </w:p>
    <w:p w:rsidR="00E35E69" w:rsidRDefault="00E35E69">
      <w:pPr>
        <w:pStyle w:val="ConsPlusNonformat"/>
        <w:jc w:val="both"/>
      </w:pPr>
      <w:r>
        <w:t xml:space="preserve">              в связи с исполнением им служебных обязанностей</w:t>
      </w:r>
    </w:p>
    <w:p w:rsidR="00E35E69" w:rsidRDefault="00E35E69">
      <w:pPr>
        <w:pStyle w:val="ConsPlusNonformat"/>
        <w:jc w:val="both"/>
      </w:pPr>
      <w:r>
        <w:t>___________________________________________________________________________</w:t>
      </w:r>
    </w:p>
    <w:p w:rsidR="00E35E69" w:rsidRDefault="00E35E69">
      <w:pPr>
        <w:pStyle w:val="ConsPlusNonformat"/>
        <w:jc w:val="both"/>
      </w:pPr>
      <w:r>
        <w:t xml:space="preserve">             каких-либо лиц в целях склонения его к совершению</w:t>
      </w:r>
    </w:p>
    <w:p w:rsidR="00E35E69" w:rsidRDefault="00E35E69">
      <w:pPr>
        <w:pStyle w:val="ConsPlusNonformat"/>
        <w:jc w:val="both"/>
      </w:pPr>
      <w:r>
        <w:t>___________________________________________________________________________</w:t>
      </w:r>
    </w:p>
    <w:p w:rsidR="00E35E69" w:rsidRDefault="00E35E69">
      <w:pPr>
        <w:pStyle w:val="ConsPlusNonformat"/>
        <w:jc w:val="both"/>
      </w:pPr>
      <w:r>
        <w:t xml:space="preserve">                       коррупционных правонарушений)</w:t>
      </w:r>
    </w:p>
    <w:p w:rsidR="00E35E69" w:rsidRDefault="00E35E69">
      <w:pPr>
        <w:pStyle w:val="ConsPlusNonformat"/>
        <w:jc w:val="both"/>
      </w:pPr>
      <w:r>
        <w:t>___________________________________________________________________________</w:t>
      </w:r>
    </w:p>
    <w:p w:rsidR="00E35E69" w:rsidRDefault="00E35E69">
      <w:pPr>
        <w:pStyle w:val="ConsPlusNonformat"/>
        <w:jc w:val="both"/>
      </w:pPr>
      <w:r>
        <w:t xml:space="preserve">                           (дата, место, время)</w:t>
      </w:r>
    </w:p>
    <w:p w:rsidR="00E35E69" w:rsidRDefault="00E35E69">
      <w:pPr>
        <w:pStyle w:val="ConsPlusNonformat"/>
        <w:jc w:val="both"/>
      </w:pPr>
      <w:r>
        <w:t>__________________________________________________________________________;</w:t>
      </w:r>
    </w:p>
    <w:p w:rsidR="00E35E69" w:rsidRDefault="00E35E69">
      <w:pPr>
        <w:pStyle w:val="ConsPlusNonformat"/>
        <w:jc w:val="both"/>
      </w:pPr>
      <w:r>
        <w:t>2) ________________________________________________________________________</w:t>
      </w:r>
    </w:p>
    <w:p w:rsidR="00E35E69" w:rsidRDefault="00E35E69">
      <w:pPr>
        <w:pStyle w:val="ConsPlusNonformat"/>
        <w:jc w:val="both"/>
      </w:pPr>
      <w:r>
        <w:t xml:space="preserve">         (подробные сведения о коррупционных правонарушениях, которые</w:t>
      </w:r>
    </w:p>
    <w:p w:rsidR="00E35E69" w:rsidRDefault="00E35E69">
      <w:pPr>
        <w:pStyle w:val="ConsPlusNonformat"/>
        <w:jc w:val="both"/>
      </w:pPr>
      <w:r>
        <w:t>___________________________________________________________________________</w:t>
      </w:r>
    </w:p>
    <w:p w:rsidR="00E35E69" w:rsidRDefault="00E35E69">
      <w:pPr>
        <w:pStyle w:val="ConsPlusNonformat"/>
        <w:jc w:val="both"/>
      </w:pPr>
      <w:r>
        <w:t xml:space="preserve">                     должен был бы совершить работник</w:t>
      </w:r>
    </w:p>
    <w:p w:rsidR="00E35E69" w:rsidRDefault="00E35E69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E35E69" w:rsidRDefault="00E35E69">
      <w:pPr>
        <w:pStyle w:val="ConsPlusNonformat"/>
        <w:jc w:val="both"/>
      </w:pPr>
      <w:r>
        <w:t xml:space="preserve">                       по просьбе обратившихся лиц)</w:t>
      </w:r>
    </w:p>
    <w:p w:rsidR="00E35E69" w:rsidRDefault="00E35E69">
      <w:pPr>
        <w:pStyle w:val="ConsPlusNonformat"/>
        <w:jc w:val="both"/>
      </w:pPr>
      <w:r>
        <w:t>__________________________________________________________________________;</w:t>
      </w:r>
    </w:p>
    <w:p w:rsidR="00E35E69" w:rsidRDefault="00E35E69">
      <w:pPr>
        <w:pStyle w:val="ConsPlusNonformat"/>
        <w:jc w:val="both"/>
      </w:pPr>
      <w:r>
        <w:t>3) ________________________________________________________________________</w:t>
      </w:r>
    </w:p>
    <w:p w:rsidR="00E35E69" w:rsidRDefault="00E35E69">
      <w:pPr>
        <w:pStyle w:val="ConsPlusNonformat"/>
        <w:jc w:val="both"/>
      </w:pPr>
      <w:r>
        <w:t xml:space="preserve">          (все известные сведения о физическом (юридическом) лице,</w:t>
      </w:r>
    </w:p>
    <w:p w:rsidR="00E35E69" w:rsidRDefault="00E35E69">
      <w:pPr>
        <w:pStyle w:val="ConsPlusNonformat"/>
        <w:jc w:val="both"/>
      </w:pPr>
      <w:r>
        <w:t>___________________________________________________________________________</w:t>
      </w:r>
    </w:p>
    <w:p w:rsidR="00E35E69" w:rsidRDefault="00E35E69">
      <w:pPr>
        <w:pStyle w:val="ConsPlusNonformat"/>
        <w:jc w:val="both"/>
      </w:pPr>
      <w:r>
        <w:t xml:space="preserve">                склоняющем к коррупционному правонарушению)</w:t>
      </w:r>
    </w:p>
    <w:p w:rsidR="00E35E69" w:rsidRDefault="00E35E69">
      <w:pPr>
        <w:pStyle w:val="ConsPlusNonformat"/>
        <w:jc w:val="both"/>
      </w:pPr>
      <w:r>
        <w:t>___________________________________________________________________________</w:t>
      </w:r>
    </w:p>
    <w:p w:rsidR="00E35E69" w:rsidRDefault="00E35E69">
      <w:pPr>
        <w:pStyle w:val="ConsPlusNonformat"/>
        <w:jc w:val="both"/>
      </w:pPr>
      <w:r>
        <w:t>__________________________________________________________________________;</w:t>
      </w:r>
    </w:p>
    <w:p w:rsidR="00E35E69" w:rsidRDefault="00E35E69">
      <w:pPr>
        <w:pStyle w:val="ConsPlusNonformat"/>
        <w:jc w:val="both"/>
      </w:pPr>
      <w:r>
        <w:t>4) ________________________________________________________________________</w:t>
      </w:r>
    </w:p>
    <w:p w:rsidR="00E35E69" w:rsidRDefault="00E35E69">
      <w:pPr>
        <w:pStyle w:val="ConsPlusNonformat"/>
        <w:jc w:val="both"/>
      </w:pPr>
      <w:r>
        <w:t xml:space="preserve">             (способ и обстоятельства склонения к коррупционному</w:t>
      </w:r>
    </w:p>
    <w:p w:rsidR="00E35E69" w:rsidRDefault="00E35E69">
      <w:pPr>
        <w:pStyle w:val="ConsPlusNonformat"/>
        <w:jc w:val="both"/>
      </w:pPr>
      <w:r>
        <w:t>___________________________________________________________________________</w:t>
      </w:r>
    </w:p>
    <w:p w:rsidR="00E35E69" w:rsidRDefault="00E35E69">
      <w:pPr>
        <w:pStyle w:val="ConsPlusNonformat"/>
        <w:jc w:val="both"/>
      </w:pPr>
      <w:r>
        <w:t xml:space="preserve">               правонарушению, а также информация об отказе</w:t>
      </w:r>
    </w:p>
    <w:p w:rsidR="00E35E69" w:rsidRDefault="00E35E69">
      <w:pPr>
        <w:pStyle w:val="ConsPlusNonformat"/>
        <w:jc w:val="both"/>
      </w:pPr>
      <w:r>
        <w:t>___________________________________________________________________________</w:t>
      </w:r>
    </w:p>
    <w:p w:rsidR="00E35E69" w:rsidRDefault="00E35E69">
      <w:pPr>
        <w:pStyle w:val="ConsPlusNonformat"/>
        <w:jc w:val="both"/>
      </w:pPr>
      <w:r>
        <w:t xml:space="preserve">        (согласии) работника принять предложение лица о совершении</w:t>
      </w:r>
    </w:p>
    <w:p w:rsidR="00E35E69" w:rsidRDefault="00E35E69">
      <w:pPr>
        <w:pStyle w:val="ConsPlusNonformat"/>
        <w:jc w:val="both"/>
      </w:pPr>
      <w:r>
        <w:t>___________________________________________________________________________</w:t>
      </w:r>
    </w:p>
    <w:p w:rsidR="00E35E69" w:rsidRDefault="00E35E69">
      <w:pPr>
        <w:pStyle w:val="ConsPlusNonformat"/>
        <w:jc w:val="both"/>
      </w:pPr>
      <w:r>
        <w:t xml:space="preserve">                      коррупционного правонарушения)</w:t>
      </w:r>
    </w:p>
    <w:p w:rsidR="00E35E69" w:rsidRDefault="00E35E69">
      <w:pPr>
        <w:pStyle w:val="ConsPlusNonformat"/>
        <w:jc w:val="both"/>
      </w:pPr>
    </w:p>
    <w:p w:rsidR="00E35E69" w:rsidRDefault="00E35E69">
      <w:pPr>
        <w:pStyle w:val="ConsPlusNonformat"/>
        <w:jc w:val="both"/>
      </w:pPr>
      <w:r>
        <w:t>____________________  ________________________</w:t>
      </w:r>
    </w:p>
    <w:p w:rsidR="00E35E69" w:rsidRDefault="00E35E69">
      <w:pPr>
        <w:pStyle w:val="ConsPlusNonformat"/>
        <w:jc w:val="both"/>
      </w:pPr>
      <w:r>
        <w:t xml:space="preserve">      </w:t>
      </w:r>
      <w:proofErr w:type="gramStart"/>
      <w:r>
        <w:t xml:space="preserve">подпись)   </w:t>
      </w:r>
      <w:proofErr w:type="gramEnd"/>
      <w:r>
        <w:t xml:space="preserve">       (инициалы и фамилия)</w:t>
      </w:r>
    </w:p>
    <w:p w:rsidR="00E35E69" w:rsidRDefault="00E35E69">
      <w:pPr>
        <w:pStyle w:val="ConsPlusNonformat"/>
        <w:jc w:val="both"/>
      </w:pPr>
    </w:p>
    <w:p w:rsidR="00E35E69" w:rsidRDefault="00E35E69">
      <w:pPr>
        <w:pStyle w:val="ConsPlusNonformat"/>
        <w:jc w:val="both"/>
      </w:pPr>
      <w:r>
        <w:t>____________________</w:t>
      </w:r>
    </w:p>
    <w:p w:rsidR="00E35E69" w:rsidRDefault="00E35E69">
      <w:pPr>
        <w:pStyle w:val="ConsPlusNonformat"/>
        <w:jc w:val="both"/>
      </w:pPr>
      <w:r>
        <w:t xml:space="preserve">       (дата)</w:t>
      </w:r>
    </w:p>
    <w:p w:rsidR="00E35E69" w:rsidRDefault="00E35E69">
      <w:pPr>
        <w:pStyle w:val="ConsPlusNonformat"/>
        <w:jc w:val="both"/>
      </w:pPr>
    </w:p>
    <w:p w:rsidR="00E35E69" w:rsidRDefault="00E35E69">
      <w:pPr>
        <w:pStyle w:val="ConsPlusNonformat"/>
        <w:jc w:val="both"/>
      </w:pPr>
      <w:r>
        <w:t>Регистрация: N ____________ от "__" ________ 20__ г.</w:t>
      </w: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Normal"/>
        <w:jc w:val="right"/>
        <w:outlineLvl w:val="1"/>
      </w:pPr>
      <w:r>
        <w:t>Приложение N 2</w:t>
      </w:r>
    </w:p>
    <w:p w:rsidR="00E35E69" w:rsidRDefault="00E35E69">
      <w:pPr>
        <w:pStyle w:val="ConsPlusNormal"/>
        <w:jc w:val="right"/>
      </w:pPr>
      <w:r>
        <w:t>к Порядку уведомления</w:t>
      </w:r>
    </w:p>
    <w:p w:rsidR="00E35E69" w:rsidRDefault="00E35E69">
      <w:pPr>
        <w:pStyle w:val="ConsPlusNormal"/>
        <w:jc w:val="right"/>
      </w:pPr>
      <w:r>
        <w:t>работодателя о фактах обращения</w:t>
      </w:r>
    </w:p>
    <w:p w:rsidR="00E35E69" w:rsidRDefault="00E35E69">
      <w:pPr>
        <w:pStyle w:val="ConsPlusNormal"/>
        <w:jc w:val="right"/>
      </w:pPr>
      <w:r>
        <w:t>в целях склонения работников</w:t>
      </w:r>
    </w:p>
    <w:p w:rsidR="00E35E69" w:rsidRDefault="00E35E69">
      <w:pPr>
        <w:pStyle w:val="ConsPlusNormal"/>
        <w:jc w:val="right"/>
      </w:pPr>
      <w:r>
        <w:t>организаций, созданных</w:t>
      </w:r>
    </w:p>
    <w:p w:rsidR="00E35E69" w:rsidRDefault="00E35E69">
      <w:pPr>
        <w:pStyle w:val="ConsPlusNormal"/>
        <w:jc w:val="right"/>
      </w:pPr>
      <w:r>
        <w:t>для выполнения задач, поставленных</w:t>
      </w:r>
    </w:p>
    <w:p w:rsidR="00E35E69" w:rsidRDefault="00E35E69">
      <w:pPr>
        <w:pStyle w:val="ConsPlusNormal"/>
        <w:jc w:val="right"/>
      </w:pPr>
      <w:r>
        <w:t>перед Федеральной службой</w:t>
      </w:r>
    </w:p>
    <w:p w:rsidR="00E35E69" w:rsidRDefault="00E35E69">
      <w:pPr>
        <w:pStyle w:val="ConsPlusNormal"/>
        <w:jc w:val="right"/>
      </w:pPr>
      <w:r>
        <w:t>по экологическому, технологическому</w:t>
      </w:r>
    </w:p>
    <w:p w:rsidR="00E35E69" w:rsidRDefault="00E35E69">
      <w:pPr>
        <w:pStyle w:val="ConsPlusNormal"/>
        <w:jc w:val="right"/>
      </w:pPr>
      <w:r>
        <w:t>и атомному надзору, к совершению</w:t>
      </w:r>
    </w:p>
    <w:p w:rsidR="00E35E69" w:rsidRDefault="00E35E69">
      <w:pPr>
        <w:pStyle w:val="ConsPlusNormal"/>
        <w:jc w:val="right"/>
      </w:pPr>
      <w:r>
        <w:t>коррупционных правонарушений,</w:t>
      </w:r>
    </w:p>
    <w:p w:rsidR="00E35E69" w:rsidRDefault="00E35E69">
      <w:pPr>
        <w:pStyle w:val="ConsPlusNormal"/>
        <w:jc w:val="right"/>
      </w:pPr>
      <w:r>
        <w:t>утвержденному приказом</w:t>
      </w:r>
    </w:p>
    <w:p w:rsidR="00E35E69" w:rsidRDefault="00E35E69">
      <w:pPr>
        <w:pStyle w:val="ConsPlusNormal"/>
        <w:jc w:val="right"/>
      </w:pPr>
      <w:r>
        <w:t>Федеральной службы по экологическому,</w:t>
      </w:r>
    </w:p>
    <w:p w:rsidR="00E35E69" w:rsidRDefault="00E35E69">
      <w:pPr>
        <w:pStyle w:val="ConsPlusNormal"/>
        <w:jc w:val="right"/>
      </w:pPr>
      <w:r>
        <w:t>технологическому и атомному надзору</w:t>
      </w:r>
    </w:p>
    <w:p w:rsidR="00E35E69" w:rsidRDefault="00E35E69">
      <w:pPr>
        <w:pStyle w:val="ConsPlusNormal"/>
        <w:jc w:val="right"/>
      </w:pPr>
      <w:r>
        <w:t>от 2 апреля 2015 г. N 130</w:t>
      </w: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Normal"/>
        <w:jc w:val="right"/>
      </w:pPr>
      <w:r>
        <w:t>Рекомендуемый образец</w:t>
      </w: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Nonformat"/>
        <w:jc w:val="both"/>
      </w:pPr>
      <w:bookmarkStart w:id="4" w:name="P192"/>
      <w:bookmarkEnd w:id="4"/>
      <w:r>
        <w:t xml:space="preserve">                                  ЖУРНАЛ</w:t>
      </w:r>
    </w:p>
    <w:p w:rsidR="00E35E69" w:rsidRDefault="00E35E69">
      <w:pPr>
        <w:pStyle w:val="ConsPlusNonformat"/>
        <w:jc w:val="both"/>
      </w:pPr>
      <w:r>
        <w:t xml:space="preserve">            регистрации уведомлений о фактах обращения в целях</w:t>
      </w:r>
    </w:p>
    <w:p w:rsidR="00E35E69" w:rsidRDefault="00E35E69">
      <w:pPr>
        <w:pStyle w:val="ConsPlusNonformat"/>
        <w:jc w:val="both"/>
      </w:pPr>
      <w:r>
        <w:t xml:space="preserve">           склонения работников _______________________________</w:t>
      </w:r>
    </w:p>
    <w:p w:rsidR="00E35E69" w:rsidRDefault="00E35E69">
      <w:pPr>
        <w:pStyle w:val="ConsPlusNonformat"/>
        <w:jc w:val="both"/>
      </w:pPr>
      <w:r>
        <w:t xml:space="preserve">                                  (наименование организации)</w:t>
      </w:r>
    </w:p>
    <w:p w:rsidR="00E35E69" w:rsidRDefault="00E35E69">
      <w:pPr>
        <w:pStyle w:val="ConsPlusNonformat"/>
        <w:jc w:val="both"/>
      </w:pPr>
      <w:r>
        <w:t xml:space="preserve">                 к совершению коррупционных правонарушений</w:t>
      </w:r>
    </w:p>
    <w:p w:rsidR="00E35E69" w:rsidRDefault="00E35E69">
      <w:pPr>
        <w:pStyle w:val="ConsPlusNonformat"/>
        <w:jc w:val="both"/>
      </w:pPr>
    </w:p>
    <w:p w:rsidR="00E35E69" w:rsidRDefault="00E35E69">
      <w:pPr>
        <w:pStyle w:val="ConsPlusNonformat"/>
        <w:jc w:val="both"/>
      </w:pPr>
      <w:r>
        <w:t xml:space="preserve">                                           Начат __ _______________ 20__ г.</w:t>
      </w:r>
    </w:p>
    <w:p w:rsidR="00E35E69" w:rsidRDefault="00E35E69">
      <w:pPr>
        <w:pStyle w:val="ConsPlusNonformat"/>
        <w:jc w:val="both"/>
      </w:pPr>
    </w:p>
    <w:p w:rsidR="00E35E69" w:rsidRDefault="00E35E69">
      <w:pPr>
        <w:pStyle w:val="ConsPlusNonformat"/>
        <w:jc w:val="both"/>
      </w:pPr>
      <w:r>
        <w:t xml:space="preserve">                                           Окончен __ _____________ 20__ г.</w:t>
      </w:r>
    </w:p>
    <w:p w:rsidR="00E35E69" w:rsidRDefault="00E35E69">
      <w:pPr>
        <w:pStyle w:val="ConsPlusNonformat"/>
        <w:jc w:val="both"/>
      </w:pPr>
    </w:p>
    <w:p w:rsidR="00E35E69" w:rsidRDefault="00E35E69">
      <w:pPr>
        <w:pStyle w:val="ConsPlusNonformat"/>
        <w:jc w:val="both"/>
      </w:pPr>
      <w:r>
        <w:t xml:space="preserve">                                           На ___ листах</w:t>
      </w:r>
    </w:p>
    <w:p w:rsidR="00E35E69" w:rsidRDefault="00E35E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793"/>
        <w:gridCol w:w="907"/>
        <w:gridCol w:w="1190"/>
        <w:gridCol w:w="907"/>
        <w:gridCol w:w="737"/>
        <w:gridCol w:w="1077"/>
        <w:gridCol w:w="1020"/>
        <w:gridCol w:w="1190"/>
        <w:gridCol w:w="850"/>
      </w:tblGrid>
      <w:tr w:rsidR="00E35E69">
        <w:tc>
          <w:tcPr>
            <w:tcW w:w="396" w:type="dxa"/>
          </w:tcPr>
          <w:p w:rsidR="00E35E69" w:rsidRDefault="00E35E69">
            <w:pPr>
              <w:pStyle w:val="ConsPlusNormal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793" w:type="dxa"/>
          </w:tcPr>
          <w:p w:rsidR="00E35E69" w:rsidRDefault="00E35E69">
            <w:pPr>
              <w:pStyle w:val="ConsPlusNormal"/>
              <w:jc w:val="center"/>
            </w:pPr>
            <w:r>
              <w:lastRenderedPageBreak/>
              <w:t>Регист</w:t>
            </w:r>
            <w:r>
              <w:lastRenderedPageBreak/>
              <w:t>рационный номер уведомления</w:t>
            </w:r>
          </w:p>
        </w:tc>
        <w:tc>
          <w:tcPr>
            <w:tcW w:w="907" w:type="dxa"/>
          </w:tcPr>
          <w:p w:rsidR="00E35E69" w:rsidRDefault="00E35E69">
            <w:pPr>
              <w:pStyle w:val="ConsPlusNormal"/>
              <w:jc w:val="center"/>
            </w:pPr>
            <w:r>
              <w:lastRenderedPageBreak/>
              <w:t xml:space="preserve">Дата и </w:t>
            </w:r>
            <w:r>
              <w:lastRenderedPageBreak/>
              <w:t>время регистрации уведомления</w:t>
            </w:r>
          </w:p>
        </w:tc>
        <w:tc>
          <w:tcPr>
            <w:tcW w:w="1190" w:type="dxa"/>
          </w:tcPr>
          <w:p w:rsidR="00E35E69" w:rsidRDefault="00E35E69">
            <w:pPr>
              <w:pStyle w:val="ConsPlusNormal"/>
              <w:jc w:val="center"/>
            </w:pPr>
            <w:r>
              <w:lastRenderedPageBreak/>
              <w:t xml:space="preserve">Ф.И.О., </w:t>
            </w:r>
            <w:r>
              <w:lastRenderedPageBreak/>
              <w:t>должность подавшего уведомление</w:t>
            </w:r>
          </w:p>
        </w:tc>
        <w:tc>
          <w:tcPr>
            <w:tcW w:w="907" w:type="dxa"/>
          </w:tcPr>
          <w:p w:rsidR="00E35E69" w:rsidRDefault="00E35E69">
            <w:pPr>
              <w:pStyle w:val="ConsPlusNormal"/>
              <w:jc w:val="center"/>
            </w:pPr>
            <w:r>
              <w:lastRenderedPageBreak/>
              <w:t xml:space="preserve">Краткое </w:t>
            </w:r>
            <w:r>
              <w:lastRenderedPageBreak/>
              <w:t>содержание уведомления</w:t>
            </w:r>
          </w:p>
        </w:tc>
        <w:tc>
          <w:tcPr>
            <w:tcW w:w="737" w:type="dxa"/>
          </w:tcPr>
          <w:p w:rsidR="00E35E69" w:rsidRDefault="00E35E69">
            <w:pPr>
              <w:pStyle w:val="ConsPlusNormal"/>
              <w:jc w:val="center"/>
            </w:pPr>
            <w:r>
              <w:lastRenderedPageBreak/>
              <w:t>Колич</w:t>
            </w:r>
            <w:r>
              <w:lastRenderedPageBreak/>
              <w:t>ество листов</w:t>
            </w:r>
          </w:p>
        </w:tc>
        <w:tc>
          <w:tcPr>
            <w:tcW w:w="1077" w:type="dxa"/>
          </w:tcPr>
          <w:p w:rsidR="00E35E69" w:rsidRDefault="00E35E69">
            <w:pPr>
              <w:pStyle w:val="ConsPlusNormal"/>
              <w:jc w:val="center"/>
            </w:pPr>
            <w:r>
              <w:lastRenderedPageBreak/>
              <w:t xml:space="preserve">Ф.И.О. </w:t>
            </w:r>
            <w:r>
              <w:lastRenderedPageBreak/>
              <w:t>регистрирующего уведомление</w:t>
            </w:r>
          </w:p>
        </w:tc>
        <w:tc>
          <w:tcPr>
            <w:tcW w:w="1020" w:type="dxa"/>
          </w:tcPr>
          <w:p w:rsidR="00E35E69" w:rsidRDefault="00E35E69">
            <w:pPr>
              <w:pStyle w:val="ConsPlusNormal"/>
              <w:jc w:val="center"/>
            </w:pPr>
            <w:r>
              <w:lastRenderedPageBreak/>
              <w:t xml:space="preserve">Подпись </w:t>
            </w:r>
            <w:r>
              <w:lastRenderedPageBreak/>
              <w:t>регистрирующего уведомление</w:t>
            </w:r>
          </w:p>
        </w:tc>
        <w:tc>
          <w:tcPr>
            <w:tcW w:w="1190" w:type="dxa"/>
          </w:tcPr>
          <w:p w:rsidR="00E35E69" w:rsidRDefault="00E35E69">
            <w:pPr>
              <w:pStyle w:val="ConsPlusNormal"/>
              <w:jc w:val="center"/>
            </w:pPr>
            <w:r>
              <w:lastRenderedPageBreak/>
              <w:t xml:space="preserve">Подпись </w:t>
            </w:r>
            <w:r>
              <w:lastRenderedPageBreak/>
              <w:t>подавшего уведомление</w:t>
            </w:r>
          </w:p>
        </w:tc>
        <w:tc>
          <w:tcPr>
            <w:tcW w:w="850" w:type="dxa"/>
          </w:tcPr>
          <w:p w:rsidR="00E35E69" w:rsidRDefault="00E35E69">
            <w:pPr>
              <w:pStyle w:val="ConsPlusNormal"/>
              <w:jc w:val="center"/>
            </w:pPr>
            <w:r>
              <w:lastRenderedPageBreak/>
              <w:t>Особы</w:t>
            </w:r>
            <w:r>
              <w:lastRenderedPageBreak/>
              <w:t>е отметки</w:t>
            </w:r>
          </w:p>
        </w:tc>
      </w:tr>
      <w:tr w:rsidR="00E35E69">
        <w:tc>
          <w:tcPr>
            <w:tcW w:w="396" w:type="dxa"/>
          </w:tcPr>
          <w:p w:rsidR="00E35E69" w:rsidRDefault="00E35E6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793" w:type="dxa"/>
          </w:tcPr>
          <w:p w:rsidR="00E35E69" w:rsidRDefault="00E35E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E35E69" w:rsidRDefault="00E35E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0" w:type="dxa"/>
          </w:tcPr>
          <w:p w:rsidR="00E35E69" w:rsidRDefault="00E35E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E35E69" w:rsidRDefault="00E35E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E35E69" w:rsidRDefault="00E35E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E35E69" w:rsidRDefault="00E35E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5E69" w:rsidRDefault="00E35E6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0" w:type="dxa"/>
          </w:tcPr>
          <w:p w:rsidR="00E35E69" w:rsidRDefault="00E35E6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E35E69" w:rsidRDefault="00E35E69">
            <w:pPr>
              <w:pStyle w:val="ConsPlusNormal"/>
              <w:jc w:val="center"/>
            </w:pPr>
            <w:r>
              <w:t>10</w:t>
            </w:r>
          </w:p>
        </w:tc>
      </w:tr>
      <w:tr w:rsidR="00E35E69">
        <w:tc>
          <w:tcPr>
            <w:tcW w:w="396" w:type="dxa"/>
          </w:tcPr>
          <w:p w:rsidR="00E35E69" w:rsidRDefault="00E35E69">
            <w:pPr>
              <w:pStyle w:val="ConsPlusNormal"/>
            </w:pPr>
          </w:p>
        </w:tc>
        <w:tc>
          <w:tcPr>
            <w:tcW w:w="793" w:type="dxa"/>
          </w:tcPr>
          <w:p w:rsidR="00E35E69" w:rsidRDefault="00E35E69">
            <w:pPr>
              <w:pStyle w:val="ConsPlusNormal"/>
            </w:pPr>
          </w:p>
        </w:tc>
        <w:tc>
          <w:tcPr>
            <w:tcW w:w="907" w:type="dxa"/>
          </w:tcPr>
          <w:p w:rsidR="00E35E69" w:rsidRDefault="00E35E69">
            <w:pPr>
              <w:pStyle w:val="ConsPlusNormal"/>
            </w:pPr>
          </w:p>
        </w:tc>
        <w:tc>
          <w:tcPr>
            <w:tcW w:w="1190" w:type="dxa"/>
          </w:tcPr>
          <w:p w:rsidR="00E35E69" w:rsidRDefault="00E35E69">
            <w:pPr>
              <w:pStyle w:val="ConsPlusNormal"/>
            </w:pPr>
          </w:p>
        </w:tc>
        <w:tc>
          <w:tcPr>
            <w:tcW w:w="907" w:type="dxa"/>
          </w:tcPr>
          <w:p w:rsidR="00E35E69" w:rsidRDefault="00E35E69">
            <w:pPr>
              <w:pStyle w:val="ConsPlusNormal"/>
            </w:pPr>
          </w:p>
        </w:tc>
        <w:tc>
          <w:tcPr>
            <w:tcW w:w="737" w:type="dxa"/>
          </w:tcPr>
          <w:p w:rsidR="00E35E69" w:rsidRDefault="00E35E69">
            <w:pPr>
              <w:pStyle w:val="ConsPlusNormal"/>
            </w:pPr>
          </w:p>
        </w:tc>
        <w:tc>
          <w:tcPr>
            <w:tcW w:w="1077" w:type="dxa"/>
          </w:tcPr>
          <w:p w:rsidR="00E35E69" w:rsidRDefault="00E35E69">
            <w:pPr>
              <w:pStyle w:val="ConsPlusNormal"/>
            </w:pPr>
          </w:p>
        </w:tc>
        <w:tc>
          <w:tcPr>
            <w:tcW w:w="1020" w:type="dxa"/>
          </w:tcPr>
          <w:p w:rsidR="00E35E69" w:rsidRDefault="00E35E69">
            <w:pPr>
              <w:pStyle w:val="ConsPlusNormal"/>
            </w:pPr>
          </w:p>
        </w:tc>
        <w:tc>
          <w:tcPr>
            <w:tcW w:w="1190" w:type="dxa"/>
          </w:tcPr>
          <w:p w:rsidR="00E35E69" w:rsidRDefault="00E35E69">
            <w:pPr>
              <w:pStyle w:val="ConsPlusNormal"/>
            </w:pPr>
          </w:p>
        </w:tc>
        <w:tc>
          <w:tcPr>
            <w:tcW w:w="850" w:type="dxa"/>
          </w:tcPr>
          <w:p w:rsidR="00E35E69" w:rsidRDefault="00E35E69">
            <w:pPr>
              <w:pStyle w:val="ConsPlusNormal"/>
            </w:pPr>
          </w:p>
        </w:tc>
      </w:tr>
      <w:tr w:rsidR="00E35E69">
        <w:tc>
          <w:tcPr>
            <w:tcW w:w="396" w:type="dxa"/>
          </w:tcPr>
          <w:p w:rsidR="00E35E69" w:rsidRDefault="00E35E69">
            <w:pPr>
              <w:pStyle w:val="ConsPlusNormal"/>
            </w:pPr>
          </w:p>
        </w:tc>
        <w:tc>
          <w:tcPr>
            <w:tcW w:w="793" w:type="dxa"/>
          </w:tcPr>
          <w:p w:rsidR="00E35E69" w:rsidRDefault="00E35E69">
            <w:pPr>
              <w:pStyle w:val="ConsPlusNormal"/>
            </w:pPr>
          </w:p>
        </w:tc>
        <w:tc>
          <w:tcPr>
            <w:tcW w:w="907" w:type="dxa"/>
          </w:tcPr>
          <w:p w:rsidR="00E35E69" w:rsidRDefault="00E35E69">
            <w:pPr>
              <w:pStyle w:val="ConsPlusNormal"/>
            </w:pPr>
          </w:p>
        </w:tc>
        <w:tc>
          <w:tcPr>
            <w:tcW w:w="1190" w:type="dxa"/>
          </w:tcPr>
          <w:p w:rsidR="00E35E69" w:rsidRDefault="00E35E69">
            <w:pPr>
              <w:pStyle w:val="ConsPlusNormal"/>
            </w:pPr>
          </w:p>
        </w:tc>
        <w:tc>
          <w:tcPr>
            <w:tcW w:w="907" w:type="dxa"/>
          </w:tcPr>
          <w:p w:rsidR="00E35E69" w:rsidRDefault="00E35E69">
            <w:pPr>
              <w:pStyle w:val="ConsPlusNormal"/>
            </w:pPr>
          </w:p>
        </w:tc>
        <w:tc>
          <w:tcPr>
            <w:tcW w:w="737" w:type="dxa"/>
          </w:tcPr>
          <w:p w:rsidR="00E35E69" w:rsidRDefault="00E35E69">
            <w:pPr>
              <w:pStyle w:val="ConsPlusNormal"/>
            </w:pPr>
          </w:p>
        </w:tc>
        <w:tc>
          <w:tcPr>
            <w:tcW w:w="1077" w:type="dxa"/>
          </w:tcPr>
          <w:p w:rsidR="00E35E69" w:rsidRDefault="00E35E69">
            <w:pPr>
              <w:pStyle w:val="ConsPlusNormal"/>
            </w:pPr>
          </w:p>
        </w:tc>
        <w:tc>
          <w:tcPr>
            <w:tcW w:w="1020" w:type="dxa"/>
          </w:tcPr>
          <w:p w:rsidR="00E35E69" w:rsidRDefault="00E35E69">
            <w:pPr>
              <w:pStyle w:val="ConsPlusNormal"/>
            </w:pPr>
          </w:p>
        </w:tc>
        <w:tc>
          <w:tcPr>
            <w:tcW w:w="1190" w:type="dxa"/>
          </w:tcPr>
          <w:p w:rsidR="00E35E69" w:rsidRDefault="00E35E69">
            <w:pPr>
              <w:pStyle w:val="ConsPlusNormal"/>
            </w:pPr>
          </w:p>
        </w:tc>
        <w:tc>
          <w:tcPr>
            <w:tcW w:w="850" w:type="dxa"/>
          </w:tcPr>
          <w:p w:rsidR="00E35E69" w:rsidRDefault="00E35E69">
            <w:pPr>
              <w:pStyle w:val="ConsPlusNormal"/>
            </w:pPr>
          </w:p>
        </w:tc>
      </w:tr>
      <w:tr w:rsidR="00E35E69">
        <w:tc>
          <w:tcPr>
            <w:tcW w:w="396" w:type="dxa"/>
          </w:tcPr>
          <w:p w:rsidR="00E35E69" w:rsidRDefault="00E35E69">
            <w:pPr>
              <w:pStyle w:val="ConsPlusNormal"/>
            </w:pPr>
          </w:p>
        </w:tc>
        <w:tc>
          <w:tcPr>
            <w:tcW w:w="793" w:type="dxa"/>
          </w:tcPr>
          <w:p w:rsidR="00E35E69" w:rsidRDefault="00E35E69">
            <w:pPr>
              <w:pStyle w:val="ConsPlusNormal"/>
            </w:pPr>
          </w:p>
        </w:tc>
        <w:tc>
          <w:tcPr>
            <w:tcW w:w="907" w:type="dxa"/>
          </w:tcPr>
          <w:p w:rsidR="00E35E69" w:rsidRDefault="00E35E69">
            <w:pPr>
              <w:pStyle w:val="ConsPlusNormal"/>
            </w:pPr>
          </w:p>
        </w:tc>
        <w:tc>
          <w:tcPr>
            <w:tcW w:w="1190" w:type="dxa"/>
          </w:tcPr>
          <w:p w:rsidR="00E35E69" w:rsidRDefault="00E35E69">
            <w:pPr>
              <w:pStyle w:val="ConsPlusNormal"/>
            </w:pPr>
          </w:p>
        </w:tc>
        <w:tc>
          <w:tcPr>
            <w:tcW w:w="907" w:type="dxa"/>
          </w:tcPr>
          <w:p w:rsidR="00E35E69" w:rsidRDefault="00E35E69">
            <w:pPr>
              <w:pStyle w:val="ConsPlusNormal"/>
            </w:pPr>
          </w:p>
        </w:tc>
        <w:tc>
          <w:tcPr>
            <w:tcW w:w="737" w:type="dxa"/>
          </w:tcPr>
          <w:p w:rsidR="00E35E69" w:rsidRDefault="00E35E69">
            <w:pPr>
              <w:pStyle w:val="ConsPlusNormal"/>
            </w:pPr>
          </w:p>
        </w:tc>
        <w:tc>
          <w:tcPr>
            <w:tcW w:w="1077" w:type="dxa"/>
          </w:tcPr>
          <w:p w:rsidR="00E35E69" w:rsidRDefault="00E35E69">
            <w:pPr>
              <w:pStyle w:val="ConsPlusNormal"/>
            </w:pPr>
          </w:p>
        </w:tc>
        <w:tc>
          <w:tcPr>
            <w:tcW w:w="1020" w:type="dxa"/>
          </w:tcPr>
          <w:p w:rsidR="00E35E69" w:rsidRDefault="00E35E69">
            <w:pPr>
              <w:pStyle w:val="ConsPlusNormal"/>
            </w:pPr>
          </w:p>
        </w:tc>
        <w:tc>
          <w:tcPr>
            <w:tcW w:w="1190" w:type="dxa"/>
          </w:tcPr>
          <w:p w:rsidR="00E35E69" w:rsidRDefault="00E35E69">
            <w:pPr>
              <w:pStyle w:val="ConsPlusNormal"/>
            </w:pPr>
          </w:p>
        </w:tc>
        <w:tc>
          <w:tcPr>
            <w:tcW w:w="850" w:type="dxa"/>
          </w:tcPr>
          <w:p w:rsidR="00E35E69" w:rsidRDefault="00E35E69">
            <w:pPr>
              <w:pStyle w:val="ConsPlusNormal"/>
            </w:pPr>
          </w:p>
        </w:tc>
      </w:tr>
    </w:tbl>
    <w:p w:rsidR="00E35E69" w:rsidRDefault="00E35E69">
      <w:pPr>
        <w:pStyle w:val="ConsPlusNormal"/>
        <w:jc w:val="both"/>
      </w:pPr>
    </w:p>
    <w:p w:rsidR="00E35E69" w:rsidRDefault="00E35E69">
      <w:pPr>
        <w:pStyle w:val="ConsPlusNormal"/>
        <w:jc w:val="both"/>
      </w:pPr>
    </w:p>
    <w:p w:rsidR="00E35E69" w:rsidRDefault="00E35E6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1050" w:rsidRDefault="00FD1050">
      <w:bookmarkStart w:id="5" w:name="_GoBack"/>
      <w:bookmarkEnd w:id="5"/>
    </w:p>
    <w:sectPr w:rsidR="00FD1050" w:rsidSect="000A79DE">
      <w:pgSz w:w="11906" w:h="16838"/>
      <w:pgMar w:top="680" w:right="851" w:bottom="1134" w:left="1418" w:header="68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69"/>
    <w:rsid w:val="00036859"/>
    <w:rsid w:val="00E35E69"/>
    <w:rsid w:val="00FD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7FD81-E981-411E-A2D6-D8B44FB9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E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35E6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35E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35E6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3715&amp;dst=100010" TargetMode="External"/><Relationship Id="rId13" Type="http://schemas.openxmlformats.org/officeDocument/2006/relationships/hyperlink" Target="https://login.consultant.ru/link/?req=doc&amp;base=LAW&amp;n=489161&amp;dst=100011" TargetMode="External"/><Relationship Id="rId18" Type="http://schemas.openxmlformats.org/officeDocument/2006/relationships/hyperlink" Target="https://login.consultant.ru/link/?req=doc&amp;base=LAW&amp;n=489161&amp;dst=1000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9161&amp;dst=100011" TargetMode="External"/><Relationship Id="rId7" Type="http://schemas.openxmlformats.org/officeDocument/2006/relationships/hyperlink" Target="https://login.consultant.ru/link/?req=doc&amp;base=LAW&amp;n=489161&amp;dst=100006" TargetMode="External"/><Relationship Id="rId12" Type="http://schemas.openxmlformats.org/officeDocument/2006/relationships/hyperlink" Target="https://login.consultant.ru/link/?req=doc&amp;base=LAW&amp;n=489161&amp;dst=100011" TargetMode="External"/><Relationship Id="rId17" Type="http://schemas.openxmlformats.org/officeDocument/2006/relationships/hyperlink" Target="https://login.consultant.ru/link/?req=doc&amp;base=LAW&amp;n=489161&amp;dst=1000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9161&amp;dst=100014" TargetMode="External"/><Relationship Id="rId20" Type="http://schemas.openxmlformats.org/officeDocument/2006/relationships/hyperlink" Target="https://login.consultant.ru/link/?req=doc&amp;base=LAW&amp;n=489161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78&amp;dst=83" TargetMode="External"/><Relationship Id="rId11" Type="http://schemas.openxmlformats.org/officeDocument/2006/relationships/hyperlink" Target="https://login.consultant.ru/link/?req=doc&amp;base=LAW&amp;n=489161&amp;dst=10001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9161&amp;dst=100006" TargetMode="External"/><Relationship Id="rId15" Type="http://schemas.openxmlformats.org/officeDocument/2006/relationships/hyperlink" Target="https://login.consultant.ru/link/?req=doc&amp;base=LAW&amp;n=489161&amp;dst=10001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9161&amp;dst=100010" TargetMode="External"/><Relationship Id="rId19" Type="http://schemas.openxmlformats.org/officeDocument/2006/relationships/hyperlink" Target="https://login.consultant.ru/link/?req=doc&amp;base=LAW&amp;n=468046&amp;dst=10004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878&amp;dst=133" TargetMode="External"/><Relationship Id="rId14" Type="http://schemas.openxmlformats.org/officeDocument/2006/relationships/hyperlink" Target="https://login.consultant.ru/link/?req=doc&amp;base=LAW&amp;n=489161&amp;dst=100011" TargetMode="External"/><Relationship Id="rId22" Type="http://schemas.openxmlformats.org/officeDocument/2006/relationships/hyperlink" Target="https://login.consultant.ru/link/?req=doc&amp;base=LAW&amp;n=489161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2970</Words>
  <Characters>16931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 Георгий Юрьевич</dc:creator>
  <cp:keywords/>
  <dc:description/>
  <cp:lastModifiedBy>Волков Георгий Юрьевич</cp:lastModifiedBy>
  <cp:revision>1</cp:revision>
  <dcterms:created xsi:type="dcterms:W3CDTF">2024-11-08T08:43:00Z</dcterms:created>
  <dcterms:modified xsi:type="dcterms:W3CDTF">2024-11-08T08:43:00Z</dcterms:modified>
</cp:coreProperties>
</file>